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东莞市科学技术博物馆招聘人员报名表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填写日期：    年    月   日</w:t>
      </w:r>
    </w:p>
    <w:tbl>
      <w:tblPr>
        <w:tblStyle w:val="4"/>
        <w:tblpPr w:leftFromText="180" w:rightFromText="180" w:vertAnchor="text" w:horzAnchor="margin" w:tblpY="274"/>
        <w:tblW w:w="8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42"/>
        <w:gridCol w:w="1275"/>
        <w:gridCol w:w="2310"/>
        <w:gridCol w:w="719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姓 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性 别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民 族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户籍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历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学历类型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普通话水平</w:t>
            </w:r>
          </w:p>
        </w:tc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报考岗位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职称或执业资格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原工作单位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80808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自高中开始填写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学校/工作单位</w:t>
            </w: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备注：报名信息获取渠道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东莞科技馆微信公众号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东莞科技馆官方网站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其他渠道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请将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"mailto:报名表中"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报名表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/>
        </w:rPr>
        <w:t>word版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发送至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limberchen@126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.com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邮箱。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JkMzYzODFmNGU0MDNhZDkzZTg4N2QwZmM2NTQifQ=="/>
  </w:docVars>
  <w:rsids>
    <w:rsidRoot w:val="00000000"/>
    <w:rsid w:val="1A687302"/>
    <w:rsid w:val="459E04E1"/>
    <w:rsid w:val="534519CB"/>
    <w:rsid w:val="589C079B"/>
    <w:rsid w:val="5A160C1F"/>
    <w:rsid w:val="6FF41614"/>
    <w:rsid w:val="760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2023-07-11T00:38:00Z</dcterms:created>
  <dc:creator>Administrator</dc:creator>
  <cp:lastModifiedBy>陈紫玲</cp:lastModifiedBy>
  <dcterms:modified xsi:type="dcterms:W3CDTF">2023-12-19T02:47:10Z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E4839446B36B45B2834C291C621FF92E_12</vt:lpwstr>
  </property>
</Properties>
</file>