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autoSpaceDE w:val="0"/>
        <w:autoSpaceDN w:val="0"/>
        <w:adjustRightInd w:val="0"/>
        <w:jc w:val="center"/>
        <w:rPr>
          <w:rFonts w:eastAsia="黑体"/>
          <w:bCs/>
          <w:kern w:val="0"/>
          <w:sz w:val="32"/>
          <w:szCs w:val="32"/>
          <w:lang w:val="zh-CN"/>
        </w:rPr>
      </w:pPr>
      <w:r>
        <w:rPr>
          <w:rFonts w:hint="eastAsia" w:eastAsia="黑体"/>
          <w:bCs/>
          <w:kern w:val="0"/>
          <w:sz w:val="32"/>
          <w:szCs w:val="32"/>
          <w:lang w:val="zh-CN"/>
        </w:rPr>
        <w:t>东莞市科学技术博物馆招聘人员报名表</w:t>
      </w:r>
    </w:p>
    <w:p>
      <w:pPr>
        <w:autoSpaceDE w:val="0"/>
        <w:autoSpaceDN w:val="0"/>
        <w:adjustRightInd w:val="0"/>
        <w:rPr>
          <w:rFonts w:ascii="仿宋_GB2312" w:eastAsia="仿宋_GB2312"/>
          <w:bCs/>
          <w:kern w:val="0"/>
          <w:sz w:val="30"/>
          <w:szCs w:val="30"/>
          <w:lang w:val="zh-CN"/>
        </w:rPr>
      </w:pPr>
      <w:r>
        <w:rPr>
          <w:rFonts w:hint="eastAsia" w:ascii="仿宋_GB2312" w:eastAsia="仿宋_GB2312"/>
          <w:bCs/>
          <w:kern w:val="0"/>
          <w:sz w:val="30"/>
          <w:szCs w:val="30"/>
          <w:lang w:val="zh-CN"/>
        </w:rPr>
        <w:t>应聘岗位：</w:t>
      </w:r>
    </w:p>
    <w:tbl>
      <w:tblPr>
        <w:tblStyle w:val="3"/>
        <w:tblW w:w="10634" w:type="dxa"/>
        <w:tblInd w:w="-4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571"/>
        <w:gridCol w:w="311"/>
        <w:gridCol w:w="456"/>
        <w:gridCol w:w="1570"/>
        <w:gridCol w:w="206"/>
        <w:gridCol w:w="289"/>
        <w:gridCol w:w="849"/>
        <w:gridCol w:w="639"/>
        <w:gridCol w:w="677"/>
        <w:gridCol w:w="439"/>
        <w:gridCol w:w="27"/>
        <w:gridCol w:w="780"/>
        <w:gridCol w:w="1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婚否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身高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</w:t>
            </w:r>
          </w:p>
        </w:tc>
        <w:tc>
          <w:tcPr>
            <w:tcW w:w="39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外语水平</w:t>
            </w:r>
          </w:p>
        </w:tc>
        <w:tc>
          <w:tcPr>
            <w:tcW w:w="420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1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专业技能或其他证书</w:t>
            </w:r>
          </w:p>
        </w:tc>
        <w:tc>
          <w:tcPr>
            <w:tcW w:w="7115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81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233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177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356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3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e-mail</w:t>
            </w:r>
          </w:p>
        </w:tc>
        <w:tc>
          <w:tcPr>
            <w:tcW w:w="3562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181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学习经历（从高中起）</w:t>
            </w:r>
          </w:p>
        </w:tc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起始时间</w:t>
            </w:r>
          </w:p>
        </w:tc>
        <w:tc>
          <w:tcPr>
            <w:tcW w:w="2521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</w:t>
            </w:r>
          </w:p>
        </w:tc>
        <w:tc>
          <w:tcPr>
            <w:tcW w:w="2604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学历（学位）</w:t>
            </w:r>
          </w:p>
        </w:tc>
        <w:tc>
          <w:tcPr>
            <w:tcW w:w="244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52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60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52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60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52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60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</w:trPr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实践、实习、工作经历</w:t>
            </w:r>
          </w:p>
        </w:tc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起始时间</w:t>
            </w:r>
          </w:p>
        </w:tc>
        <w:tc>
          <w:tcPr>
            <w:tcW w:w="51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内容</w:t>
            </w: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承担的任务（角色）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1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1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1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1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1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1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1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9" w:hRule="atLeast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专业技能及特长</w:t>
            </w:r>
          </w:p>
        </w:tc>
        <w:tc>
          <w:tcPr>
            <w:tcW w:w="945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获奖情况</w:t>
            </w:r>
          </w:p>
        </w:tc>
        <w:tc>
          <w:tcPr>
            <w:tcW w:w="945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7" w:hRule="atLeast"/>
        </w:trPr>
        <w:tc>
          <w:tcPr>
            <w:tcW w:w="10634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自我评价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（内容包括思想政治、学习、工作方面的表现及取得的成绩，参加各项活动情况以及应聘本岗位具备的优势等方面，可另附页）</w:t>
            </w:r>
            <w:bookmarkStart w:id="0" w:name="_GoBack"/>
            <w:bookmarkEnd w:id="0"/>
          </w:p>
        </w:tc>
      </w:tr>
    </w:tbl>
    <w:p/>
    <w:sectPr>
      <w:footerReference r:id="rId3" w:type="default"/>
      <w:pgSz w:w="11906" w:h="16838"/>
      <w:pgMar w:top="2098" w:right="1418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7149396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9D26FA"/>
    <w:rsid w:val="5B46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古佰塘</dc:creator>
  <cp:lastModifiedBy>木白</cp:lastModifiedBy>
  <dcterms:modified xsi:type="dcterms:W3CDTF">2019-04-12T07:03:17Z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